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49753" w14:textId="7D90456B" w:rsidR="000F6030" w:rsidRDefault="000F6030" w:rsidP="000F6030">
      <w:bookmarkStart w:id="0" w:name="_GoBack"/>
      <w:bookmarkEnd w:id="0"/>
      <w:r>
        <w:t xml:space="preserve">NOTICE OF THE INTENTION OF </w:t>
      </w:r>
      <w:r w:rsidR="00CA5361">
        <w:t>CHILDRESS</w:t>
      </w:r>
      <w:r>
        <w:t xml:space="preserve"> COUNTY, TEXAS TO DESIGNATE A REINVESTMENT ZONE; TO ESTABLISH THE BOUNDARIES THEREOF; AND TO PROVIDE FOR AN EFFECTIVE DATE</w:t>
      </w:r>
    </w:p>
    <w:p w14:paraId="7DAE3AB8" w14:textId="77777777" w:rsidR="000F6030" w:rsidRDefault="000F6030" w:rsidP="000F6030"/>
    <w:p w14:paraId="7A8D3759" w14:textId="43E44EFB" w:rsidR="002076C7" w:rsidRDefault="000F6030" w:rsidP="002076C7">
      <w:pPr>
        <w:jc w:val="both"/>
      </w:pPr>
      <w:r>
        <w:t xml:space="preserve">As part of the process of the consideration of the application submitted by </w:t>
      </w:r>
      <w:r w:rsidR="00CA5361">
        <w:t>Blue Stone Renewable I,</w:t>
      </w:r>
      <w:r w:rsidR="00534475">
        <w:t xml:space="preserve"> LLC</w:t>
      </w:r>
      <w:r w:rsidR="00534475">
        <w:rPr>
          <w:color w:val="000000"/>
        </w:rPr>
        <w:t xml:space="preserve"> </w:t>
      </w:r>
      <w:r>
        <w:t xml:space="preserve">for tax abatement pursuant to Chapter 312 of the Texas Tax Code, </w:t>
      </w:r>
      <w:r w:rsidR="00CA5361">
        <w:t>Childress</w:t>
      </w:r>
      <w:r>
        <w:t xml:space="preserve"> County is required to give notice of its intent to establish a reinvestment zone.  A public hearing on the establishment of such reinvestment zone is scheduled for</w:t>
      </w:r>
      <w:r w:rsidR="00CE22AD">
        <w:t xml:space="preserve"> Monday, </w:t>
      </w:r>
      <w:r w:rsidR="00CA5361">
        <w:t xml:space="preserve">November </w:t>
      </w:r>
      <w:r w:rsidR="0000773B">
        <w:t>9</w:t>
      </w:r>
      <w:r w:rsidR="00C715DA">
        <w:t>, 20</w:t>
      </w:r>
      <w:r w:rsidR="00FA4113">
        <w:t>20</w:t>
      </w:r>
      <w:r>
        <w:t xml:space="preserve">. </w:t>
      </w:r>
      <w:r w:rsidR="002076C7">
        <w:t xml:space="preserve">This hearing shall be </w:t>
      </w:r>
      <w:r w:rsidR="002076C7" w:rsidRPr="002407AC">
        <w:t>held at</w:t>
      </w:r>
      <w:r w:rsidR="002076C7">
        <w:t xml:space="preserve"> </w:t>
      </w:r>
      <w:r w:rsidR="00CA5361">
        <w:t>100 Avenue East NW, Childress, Texas</w:t>
      </w:r>
      <w:r w:rsidR="002076C7" w:rsidRPr="002407AC">
        <w:t xml:space="preserve"> and is set to start at </w:t>
      </w:r>
      <w:r w:rsidR="0000773B">
        <w:t>9</w:t>
      </w:r>
      <w:r w:rsidR="002076C7">
        <w:t>:00 a.m</w:t>
      </w:r>
      <w:r w:rsidR="002076C7" w:rsidRPr="002407AC">
        <w:t>.</w:t>
      </w:r>
      <w:r w:rsidR="002076C7">
        <w:t xml:space="preserve">  </w:t>
      </w:r>
    </w:p>
    <w:p w14:paraId="10251299" w14:textId="66C3A491" w:rsidR="00C715DA" w:rsidRDefault="00C715DA" w:rsidP="000F6030">
      <w:pPr>
        <w:jc w:val="both"/>
      </w:pPr>
    </w:p>
    <w:p w14:paraId="79473F5C" w14:textId="729644B1" w:rsidR="000F6030" w:rsidRDefault="00DE6197" w:rsidP="000F6030">
      <w:pPr>
        <w:jc w:val="both"/>
      </w:pPr>
      <w:r w:rsidRPr="00DE6197">
        <w:t>By state law, the County is required to publish notice of such hearing in a newspaper of general circulation in the County no later than seven (7) days before the date of the hearing.</w:t>
      </w:r>
      <w:r>
        <w:t xml:space="preserve">  </w:t>
      </w:r>
      <w:r w:rsidR="000F6030">
        <w:t xml:space="preserve">If you desire further information regarding the proposed reinvestment zone, you may contact the </w:t>
      </w:r>
      <w:r w:rsidR="00CA5361">
        <w:t>Childress</w:t>
      </w:r>
      <w:r w:rsidR="000F6030">
        <w:t xml:space="preserve"> County Judge’s office.</w:t>
      </w:r>
    </w:p>
    <w:p w14:paraId="3D56AD13" w14:textId="77777777" w:rsidR="000F6030" w:rsidRDefault="000F6030" w:rsidP="000F6030">
      <w:pPr>
        <w:jc w:val="both"/>
      </w:pPr>
    </w:p>
    <w:sectPr w:rsidR="000F6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F1CB8" w14:textId="77777777" w:rsidR="00793E2A" w:rsidRDefault="00793E2A">
      <w:r>
        <w:separator/>
      </w:r>
    </w:p>
  </w:endnote>
  <w:endnote w:type="continuationSeparator" w:id="0">
    <w:p w14:paraId="05BDE0CB" w14:textId="77777777" w:rsidR="00793E2A" w:rsidRDefault="0079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6E4FF" w14:textId="77777777" w:rsidR="00B57CF5" w:rsidRDefault="00B57C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53678" w14:textId="77777777" w:rsidR="00A24F61" w:rsidRPr="00A24F61" w:rsidRDefault="000F6030">
    <w:pPr>
      <w:pStyle w:val="Footer"/>
      <w:rPr>
        <w:sz w:val="20"/>
        <w:szCs w:val="20"/>
      </w:rPr>
    </w:pPr>
    <w:r w:rsidRPr="00A24F61">
      <w:rPr>
        <w:sz w:val="20"/>
        <w:szCs w:val="20"/>
      </w:rPr>
      <w:tab/>
    </w:r>
    <w:r w:rsidRPr="00A24F61">
      <w:rPr>
        <w:sz w:val="20"/>
        <w:szCs w:val="20"/>
      </w:rPr>
      <w:tab/>
      <w:t>Solo 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C443D" w14:textId="77777777" w:rsidR="00B57CF5" w:rsidRDefault="00B57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7564F" w14:textId="77777777" w:rsidR="00793E2A" w:rsidRDefault="00793E2A">
      <w:r>
        <w:separator/>
      </w:r>
    </w:p>
  </w:footnote>
  <w:footnote w:type="continuationSeparator" w:id="0">
    <w:p w14:paraId="15034376" w14:textId="77777777" w:rsidR="00793E2A" w:rsidRDefault="0079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FFC40" w14:textId="77777777" w:rsidR="00B57CF5" w:rsidRDefault="00B57C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EBAD" w14:textId="77777777" w:rsidR="00B57CF5" w:rsidRDefault="00B57C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7F285" w14:textId="77777777" w:rsidR="00B57CF5" w:rsidRDefault="00B57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30"/>
    <w:rsid w:val="0000773B"/>
    <w:rsid w:val="000F6030"/>
    <w:rsid w:val="002076C7"/>
    <w:rsid w:val="003C41E2"/>
    <w:rsid w:val="00534475"/>
    <w:rsid w:val="00577148"/>
    <w:rsid w:val="00680C0E"/>
    <w:rsid w:val="00793E2A"/>
    <w:rsid w:val="008310E2"/>
    <w:rsid w:val="00A12CDA"/>
    <w:rsid w:val="00A73563"/>
    <w:rsid w:val="00B56B50"/>
    <w:rsid w:val="00B57CF5"/>
    <w:rsid w:val="00B638D0"/>
    <w:rsid w:val="00B94E00"/>
    <w:rsid w:val="00C715DA"/>
    <w:rsid w:val="00C72B64"/>
    <w:rsid w:val="00CA5361"/>
    <w:rsid w:val="00CE22AD"/>
    <w:rsid w:val="00DE6197"/>
    <w:rsid w:val="00FA4113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ED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0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0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6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0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 U L F D O C S _ P R O D ! 3 0 0 6 1 2 6 . 1 < / d o c u m e n t i d >  
     < s e n d e r i d > L S D < / s e n d e r i d >  
     < s e n d e r e m a i l > L Y N E T T E . D E A N @ U W L A W . C O M < / s e n d e r e m a i l >  
     < l a s t m o d i f i e d > 2 0 2 0 - 1 0 - 2 1 T 1 1 : 3 9 : 0 0 . 0 0 0 0 0 0 0 - 0 5 : 0 0 < / l a s t m o d i f i e d >  
     < d a t a b a s e > U L F D O C S _ P R O D < / d a t a b a s e >  
 < / p r o p e r t i e s > 
</file>

<file path=customXml/itemProps1.xml><?xml version="1.0" encoding="utf-8"?>
<ds:datastoreItem xmlns:ds="http://schemas.openxmlformats.org/officeDocument/2006/customXml" ds:itemID="{9047FB34-D01B-47BE-B96E-89691061B78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2020-02-10T19:16:00Z</cp:lastPrinted>
  <dcterms:created xsi:type="dcterms:W3CDTF">2020-10-23T13:10:00Z</dcterms:created>
  <dcterms:modified xsi:type="dcterms:W3CDTF">2020-10-23T13:10:00Z</dcterms:modified>
</cp:coreProperties>
</file>