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BEB" w:rsidRDefault="00095BEB">
      <w:pPr>
        <w:spacing w:line="1" w:lineRule="exact"/>
      </w:pPr>
      <w:bookmarkStart w:id="0" w:name="_GoBack"/>
      <w:bookmarkEnd w:id="0"/>
    </w:p>
    <w:p w:rsidR="00095BEB" w:rsidRDefault="00DC6A5F">
      <w:pPr>
        <w:pStyle w:val="BodyText"/>
        <w:framePr w:w="8150" w:h="324" w:hRule="exact" w:wrap="none" w:vAnchor="page" w:hAnchor="page" w:x="2006" w:y="1427"/>
        <w:spacing w:after="0"/>
        <w:jc w:val="center"/>
      </w:pPr>
      <w:r>
        <w:t>ORDINANCE TO SET TAX RATE</w:t>
      </w:r>
    </w:p>
    <w:p w:rsidR="00095BEB" w:rsidRDefault="00DC6A5F">
      <w:pPr>
        <w:pStyle w:val="BodyText"/>
        <w:framePr w:wrap="none" w:vAnchor="page" w:hAnchor="page" w:x="2006" w:y="2636"/>
        <w:spacing w:after="0"/>
      </w:pPr>
      <w:r>
        <w:t>August 26, 2025</w:t>
      </w:r>
    </w:p>
    <w:p w:rsidR="00095BEB" w:rsidRDefault="00DC6A5F">
      <w:pPr>
        <w:pStyle w:val="BodyText"/>
        <w:framePr w:w="8150" w:h="4810" w:hRule="exact" w:wrap="none" w:vAnchor="page" w:hAnchor="page" w:x="2006" w:y="3853"/>
      </w:pPr>
      <w:r>
        <w:t>On this day, we, the Board of Trustees of the Wellington Independent School District, hereby levy or set the tax rate of $100 valuation for the District for the tax year 2026 at a total tax rate of $0.6810, to be</w:t>
      </w:r>
      <w:r>
        <w:t xml:space="preserve"> assessed and collected by the duly specified assessor and collector as follows:</w:t>
      </w:r>
    </w:p>
    <w:p w:rsidR="00095BEB" w:rsidRDefault="00DC6A5F">
      <w:pPr>
        <w:pStyle w:val="BodyText"/>
        <w:framePr w:w="8150" w:h="4810" w:hRule="exact" w:wrap="none" w:vAnchor="page" w:hAnchor="page" w:x="2006" w:y="3853"/>
        <w:spacing w:after="300"/>
      </w:pPr>
      <w:r>
        <w:t>$ 0.6810 for the purposes of maintenance and operation, and</w:t>
      </w:r>
    </w:p>
    <w:p w:rsidR="00095BEB" w:rsidRDefault="00DC6A5F">
      <w:pPr>
        <w:pStyle w:val="BodyText"/>
        <w:framePr w:w="8150" w:h="4810" w:hRule="exact" w:wrap="none" w:vAnchor="page" w:hAnchor="page" w:x="2006" w:y="3853"/>
        <w:spacing w:after="540"/>
      </w:pPr>
      <w:r>
        <w:t>$ 0.0000 for the purpose of payment of principal and interest on debts.</w:t>
      </w:r>
    </w:p>
    <w:p w:rsidR="00095BEB" w:rsidRDefault="00DC6A5F">
      <w:pPr>
        <w:pStyle w:val="BodyText"/>
        <w:framePr w:w="8150" w:h="4810" w:hRule="exact" w:wrap="none" w:vAnchor="page" w:hAnchor="page" w:x="2006" w:y="3853"/>
      </w:pPr>
      <w:r>
        <w:t>Such taxes are to be assessed and collected</w:t>
      </w:r>
      <w:r>
        <w:t xml:space="preserve"> by the tax officials designated by the District.</w:t>
      </w:r>
    </w:p>
    <w:p w:rsidR="00095BEB" w:rsidRDefault="00DC6A5F">
      <w:pPr>
        <w:pStyle w:val="BodyText"/>
        <w:framePr w:w="8150" w:h="4810" w:hRule="exact" w:wrap="none" w:vAnchor="page" w:hAnchor="page" w:x="2006" w:y="3853"/>
        <w:spacing w:after="0"/>
      </w:pPr>
      <w:r>
        <w:t>Adopted this 25</w:t>
      </w:r>
      <w:r>
        <w:rPr>
          <w:vertAlign w:val="superscript"/>
        </w:rPr>
        <w:t>th</w:t>
      </w:r>
      <w:r>
        <w:t xml:space="preserve"> day of August, 2025, by the Board of Trustees.</w:t>
      </w:r>
    </w:p>
    <w:p w:rsidR="00095BEB" w:rsidRDefault="00DC6A5F">
      <w:pPr>
        <w:pStyle w:val="BodyText"/>
        <w:framePr w:wrap="none" w:vAnchor="page" w:hAnchor="page" w:x="2006" w:y="9836"/>
        <w:pBdr>
          <w:top w:val="single" w:sz="4" w:space="0" w:color="auto"/>
        </w:pBdr>
        <w:spacing w:after="0"/>
      </w:pPr>
      <w:r>
        <w:t>President</w:t>
      </w:r>
    </w:p>
    <w:p w:rsidR="00095BEB" w:rsidRDefault="00DC6A5F">
      <w:pPr>
        <w:pStyle w:val="BodyText"/>
        <w:framePr w:wrap="none" w:vAnchor="page" w:hAnchor="page" w:x="2006" w:y="11039"/>
        <w:spacing w:after="0"/>
      </w:pPr>
      <w:proofErr w:type="spellStart"/>
      <w:r>
        <w:t>Secre</w:t>
      </w:r>
      <w:proofErr w:type="spellEnd"/>
    </w:p>
    <w:p w:rsidR="00095BEB" w:rsidRDefault="00DC6A5F">
      <w:pPr>
        <w:spacing w:line="1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1630045</wp:posOffset>
            </wp:positionH>
            <wp:positionV relativeFrom="page">
              <wp:posOffset>5623560</wp:posOffset>
            </wp:positionV>
            <wp:extent cx="1237615" cy="7378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2376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1565910</wp:posOffset>
            </wp:positionH>
            <wp:positionV relativeFrom="page">
              <wp:posOffset>6542405</wp:posOffset>
            </wp:positionV>
            <wp:extent cx="1847215" cy="66421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847215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95BEB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A5F" w:rsidRDefault="00DC6A5F">
      <w:r>
        <w:separator/>
      </w:r>
    </w:p>
  </w:endnote>
  <w:endnote w:type="continuationSeparator" w:id="0">
    <w:p w:rsidR="00DC6A5F" w:rsidRDefault="00DC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A5F" w:rsidRDefault="00DC6A5F"/>
  </w:footnote>
  <w:footnote w:type="continuationSeparator" w:id="0">
    <w:p w:rsidR="00DC6A5F" w:rsidRDefault="00DC6A5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EB"/>
    <w:rsid w:val="00095BEB"/>
    <w:rsid w:val="009F69EA"/>
    <w:rsid w:val="00DC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C6191E-BEB6-43C7-A565-22475FB1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pPr>
      <w:spacing w:after="6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Workstation3</dc:creator>
  <cp:lastModifiedBy>Workstation3</cp:lastModifiedBy>
  <cp:revision>2</cp:revision>
  <dcterms:created xsi:type="dcterms:W3CDTF">2025-08-26T20:01:00Z</dcterms:created>
  <dcterms:modified xsi:type="dcterms:W3CDTF">2025-08-26T20:01:00Z</dcterms:modified>
</cp:coreProperties>
</file>